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8" w:rsidRPr="00A776F3" w:rsidRDefault="00491F68" w:rsidP="00491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F3">
        <w:rPr>
          <w:rFonts w:ascii="Times New Roman" w:hAnsi="Times New Roman" w:cs="Times New Roman"/>
          <w:b/>
          <w:sz w:val="24"/>
          <w:szCs w:val="24"/>
        </w:rPr>
        <w:t>ПОДРОСТОК И ДЕНЬГИ</w:t>
      </w:r>
    </w:p>
    <w:p w:rsidR="00491F68" w:rsidRDefault="00491F68" w:rsidP="00A776F3">
      <w:pPr>
        <w:spacing w:after="0"/>
        <w:rPr>
          <w:sz w:val="28"/>
          <w:szCs w:val="28"/>
        </w:rPr>
      </w:pP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 xml:space="preserve">Одной из популярных тем в беседе с родителями являются отношения подростка к деньгам. Стоит ли давать деньги на карманные расходы? Если да, то сколько? Как научить </w:t>
      </w:r>
      <w:proofErr w:type="gramStart"/>
      <w:r w:rsidRPr="00A776F3">
        <w:rPr>
          <w:rFonts w:ascii="Times New Roman" w:hAnsi="Times New Roman" w:cs="Times New Roman"/>
          <w:sz w:val="24"/>
          <w:szCs w:val="24"/>
        </w:rPr>
        <w:t>разумно</w:t>
      </w:r>
      <w:proofErr w:type="gramEnd"/>
      <w:r w:rsidRPr="00A776F3">
        <w:rPr>
          <w:rFonts w:ascii="Times New Roman" w:hAnsi="Times New Roman" w:cs="Times New Roman"/>
          <w:sz w:val="24"/>
          <w:szCs w:val="24"/>
        </w:rPr>
        <w:t xml:space="preserve"> расходовать деньги? </w:t>
      </w: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6F3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A776F3">
        <w:rPr>
          <w:rFonts w:ascii="Times New Roman" w:hAnsi="Times New Roman" w:cs="Times New Roman"/>
          <w:sz w:val="24"/>
          <w:szCs w:val="24"/>
        </w:rPr>
        <w:t xml:space="preserve"> карманные деньги подростку нужны. Перекусить в буфете, сходить с одноклассниками на каток, да и вообще научиться обращаться с деньгами и планировать расходы. Вопрос количества решается в каждой семье индивидуально, однако лучше всего, если это будет фиксированная сумма, которая будет выдаваться сначала раз в день, затем раз в неделю, затем раз в месяц по мере взросления ребёнка и формирования у него умения планировать свои расходы. </w:t>
      </w: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 xml:space="preserve">Естественно, сумма может  и должна меняться в соответствии с изменениями потребностей ребёнка. Но каждое прибавление должно детально обговариваться. Точные возрастные рамки здесь указать невозможно – кто-то уже в 7 лет может распланировать свои покупки на неделю, а кто-то и в 10 лет будет всё тратить в первый же день. </w:t>
      </w: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 xml:space="preserve">На начальном этапе перед выдачей денег обязательно надо проговаривать, на что ребёнок будет эти деньги тратить, и выдавать только на определённые покупки. Когда вы увидите, что сын или дочь с этим справляется, можно будет выдавать им определённую сумму в день, затем неделю, в месяц – на их усмотрение. Эта сумма должна быть по возможности постоянной </w:t>
      </w:r>
      <w:proofErr w:type="gramStart"/>
      <w:r w:rsidRPr="00A776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76F3">
        <w:rPr>
          <w:rFonts w:ascii="Times New Roman" w:hAnsi="Times New Roman" w:cs="Times New Roman"/>
          <w:sz w:val="24"/>
          <w:szCs w:val="24"/>
        </w:rPr>
        <w:t xml:space="preserve">может иногда меняться в виде исключения, если ребёнок просит на что-то конкретное). </w:t>
      </w: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 xml:space="preserve">Денег не должно быть слишком мало – чтобы ребёнок не чувствовал себя ущемлённым, не экономил бы на всём, но их не должно быть и чересчур много – чтобы не сформировать небрежного к ним отношения.  </w:t>
      </w: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 xml:space="preserve">Следующий этап  - выдача ребёнку денег не только на его нужды, но и на мелкие хозяйственные расходы. Опять же здесь всё должно быть постепенно. Сначала выдаёте ему определённую сумму перед походом в магазин </w:t>
      </w:r>
      <w:proofErr w:type="gramStart"/>
      <w:r w:rsidRPr="00A776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76F3">
        <w:rPr>
          <w:rFonts w:ascii="Times New Roman" w:hAnsi="Times New Roman" w:cs="Times New Roman"/>
          <w:sz w:val="24"/>
          <w:szCs w:val="24"/>
        </w:rPr>
        <w:t xml:space="preserve">за хлебом например) и даёте чёткие инструкции что купить и сколько. Со временем можно сделать его ответственным за наличие хлеба дома, молока или, скажем, корма для кошки, выдавая в месяц определённую сумму, которой он должен распоряжаться сам, отслеживая, что можно купить и в какую очередь. Это даст ребёнку почувствовать себя взрослым, поможет формированию ответственности, научит его планировать свои расходы. </w:t>
      </w: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>Ни в коем случае нельзя использовать деньги как средство поощрения и наказания. Мы даём детям деньги потому, что они им нужны –на школьные завтраки, на мороженное, на</w:t>
      </w:r>
      <w:proofErr w:type="gramStart"/>
      <w:r w:rsidRPr="00A776F3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Pr="00A776F3">
        <w:rPr>
          <w:rFonts w:ascii="Times New Roman" w:hAnsi="Times New Roman" w:cs="Times New Roman"/>
          <w:sz w:val="24"/>
          <w:szCs w:val="24"/>
        </w:rPr>
        <w:t xml:space="preserve"> каждой семье этот список свой. А вовсе не за хорошее поведение или оценки. </w:t>
      </w: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>Почему не стоит поощрять хорошую учёбу или выполнение домашних дел деньгами? Да потому, что в первую очередь ребёнок должен учиться для себя. Учёба, какой бы она ни была, прежде  всего, нужна самому ребёнку. Это – работа на себя.  Для знаний, для оценок, для вуза</w:t>
      </w:r>
      <w:proofErr w:type="gramStart"/>
      <w:r w:rsidRPr="00A776F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776F3">
        <w:rPr>
          <w:rFonts w:ascii="Times New Roman" w:hAnsi="Times New Roman" w:cs="Times New Roman"/>
          <w:sz w:val="24"/>
          <w:szCs w:val="24"/>
        </w:rPr>
        <w:t xml:space="preserve">роме того, ребёнок живёт в семье, которая о нём заботится морально, материально, духовно и физически. И если на него возлагаются какие-то обязанности – это его вклад в семью, его помощь самым близким людям, его обязанность. Такая же, как обязанность отца – зарабатывать деньги, матери - вести домашнее хозяйство. «Оплачивая» детям помощь семье и учёбу, мы можем вырастить эгоистов, потребителей, не способных на бескорыстную отдачу. </w:t>
      </w:r>
    </w:p>
    <w:p w:rsidR="00491F68" w:rsidRPr="00A776F3" w:rsidRDefault="00491F68" w:rsidP="00A77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lastRenderedPageBreak/>
        <w:t xml:space="preserve">Ещё один важный вопрос, связанный с деньгами, - стоит ли подростку работать? У подработки в подростковом возрасте есть ряд положительных моментов. Подросток имеет возможность попробовать свои силы в реальном деле, посмотреть, что у него хорошо получается, что – не очень, что нравиться делать, а что нет, а также лучше узнать свои личностные особенности, склонности. И даже если временная подработка  не имеет ничего общего с выбранной  им профессией, эти знания о себе могут помочь ему в профессиональном самоопределении, т.к. он в действии увидит свои слабые и сильные стороны. А это поможет сделать профессиональный выбор более осознанным, самостоятельным и адекватным. </w:t>
      </w:r>
    </w:p>
    <w:p w:rsidR="00491F68" w:rsidRPr="00A776F3" w:rsidRDefault="00491F68" w:rsidP="00A7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 xml:space="preserve">Зарабатывая самостоятельно, подросток может таким образом удовлетворить и развить появившееся у него чувство взрослости (которое некоторые подростки, имеющие много свободного времени, удовлетворяют асоциально – алкоголь, наркотики, противозаконные действия),  а также укрепить чувство ответственности (например, перед работодателем). Кроме того,  работая, подросток начинает лучше понимать, как достаются деньги, и больше ценить труд  других людей  вообще и своих родителей в частности. </w:t>
      </w:r>
    </w:p>
    <w:p w:rsidR="00491F68" w:rsidRPr="00A776F3" w:rsidRDefault="00491F68" w:rsidP="00A7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F3">
        <w:rPr>
          <w:rFonts w:ascii="Times New Roman" w:hAnsi="Times New Roman" w:cs="Times New Roman"/>
          <w:sz w:val="24"/>
          <w:szCs w:val="24"/>
        </w:rPr>
        <w:t xml:space="preserve">Если правильно сформировать отношение ребёнка к деньгам, то они могут стать для него мощным развивающим, обучающим и воспитывающим средством, а неправильно сформированное отношение может ему очень сильно навредить. </w:t>
      </w:r>
    </w:p>
    <w:p w:rsidR="00491F68" w:rsidRPr="00A776F3" w:rsidRDefault="00491F68" w:rsidP="00A7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68" w:rsidRPr="00A776F3" w:rsidRDefault="00491F68" w:rsidP="00A7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1B" w:rsidRDefault="008F1D1B"/>
    <w:sectPr w:rsidR="008F1D1B" w:rsidSect="008F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68"/>
    <w:rsid w:val="00491F68"/>
    <w:rsid w:val="004A4FBC"/>
    <w:rsid w:val="005707E9"/>
    <w:rsid w:val="008F1D1B"/>
    <w:rsid w:val="009A1E7C"/>
    <w:rsid w:val="00A7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Company>1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-</cp:lastModifiedBy>
  <cp:revision>3</cp:revision>
  <dcterms:created xsi:type="dcterms:W3CDTF">2016-08-30T07:04:00Z</dcterms:created>
  <dcterms:modified xsi:type="dcterms:W3CDTF">2016-08-30T06:52:00Z</dcterms:modified>
</cp:coreProperties>
</file>